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58C4" w14:textId="77777777" w:rsidR="00D73DED" w:rsidRDefault="00E32E98">
      <w:pPr>
        <w:spacing w:after="240"/>
        <w:jc w:val="center"/>
      </w:pPr>
      <w:r>
        <w:rPr>
          <w:b/>
          <w:bCs/>
          <w:sz w:val="28"/>
          <w:szCs w:val="28"/>
        </w:rPr>
        <w:t>KLAUZULA INFORMACYJNA</w:t>
      </w:r>
    </w:p>
    <w:p w14:paraId="6E7E58C5" w14:textId="77777777" w:rsidR="00D73DED" w:rsidRDefault="00E32E98">
      <w:pPr>
        <w:spacing w:after="160"/>
        <w:jc w:val="center"/>
      </w:pPr>
      <w:r>
        <w:t>Dotyczy przetwarzania danych osobowych w Miejskim Przedszkolu nr 1 w Sochaczewie</w:t>
      </w:r>
    </w:p>
    <w:p w14:paraId="6E7E58C6" w14:textId="77777777" w:rsidR="00D73DED" w:rsidRDefault="00E32E98">
      <w:pPr>
        <w:spacing w:after="160"/>
      </w:pPr>
      <w:r>
        <w:t>Wypełniając obowiązek prawny wynikający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RODO) (Dz. Urz. UE. L nr 119/1), informujemy o zasadach przetwarzania danych osobowych oraz o przysługujących prawach z tym związanych:</w:t>
      </w:r>
    </w:p>
    <w:p w14:paraId="6E7E58C7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Administratorem Państwa danych osobowych oraz danych Państwa dzieci jest Miejskie Przedszkole nr 1 w Sochaczewie, ul. Prezydenta Ryszarda Kaczorowskiego 2, 96-500 Sochaczew, w imieniu którego działa Dyrektor. Kontakt z przedszkolem jest możliwy pod numerem telefonu 509 740 025 oraz adresem poczty elektronicznej: sekretariat@mp1.sochaczew.pl.</w:t>
      </w:r>
    </w:p>
    <w:p w14:paraId="6E7E58C8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Inspektorem ochrony danych osobowych jest Pani Renata Kaczmarek, adres do korespondencji: ul. Prezydenta Ryszarda Kaczorowskiego 2, 96-500 Sochaczew, nr telefonu 509 740 025, adres poczty elektronicznej: sekretariat@mp1.sochaczew.pl.</w:t>
      </w:r>
    </w:p>
    <w:p w14:paraId="6E7E58C9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Dane osobowe są przetwarzane na następujących podstawach prawnych:</w:t>
      </w:r>
    </w:p>
    <w:p w14:paraId="6E7E58CA" w14:textId="77777777" w:rsidR="00D73DED" w:rsidRDefault="00E32E98">
      <w:pPr>
        <w:pStyle w:val="Akapitzlist"/>
        <w:numPr>
          <w:ilvl w:val="1"/>
          <w:numId w:val="2"/>
        </w:numPr>
        <w:spacing w:after="160"/>
      </w:pPr>
      <w:r>
        <w:t>na podstawie art. 6 ust. 1 lit. c RODO – w celu wypełnienia obowiązków prawnych ciążących na przedszkolu, w tym realizacji zadań ustawowych, określonych w ustawie z dnia 14 grudnia 2016 r. – Prawo oświatowe (tekst jednolity z późniejszymi zmianami) oraz w ustawie z dnia 7 września 1991 r. o systemie oświaty (tekst jednolity z późniejszymi zmianami);</w:t>
      </w:r>
    </w:p>
    <w:p w14:paraId="6E7E58CB" w14:textId="77777777" w:rsidR="00D73DED" w:rsidRDefault="00E32E98">
      <w:pPr>
        <w:pStyle w:val="Akapitzlist"/>
        <w:numPr>
          <w:ilvl w:val="1"/>
          <w:numId w:val="2"/>
        </w:numPr>
        <w:spacing w:after="160"/>
      </w:pPr>
      <w:r>
        <w:t>na podstawie art. 6 ust. 1 lit. a RODO – w pozostałych przypadkach, wyłącznie na podstawie wcześniej udzielonej zgody, w zakresie i celu określonym w treści zgody (np. wizerunek dziecka wykorzystywany zgodnie z art. 81 ustawy z dnia 4 lutego 1994 r. o prawie autorskim i prawach pokrewnych);</w:t>
      </w:r>
    </w:p>
    <w:p w14:paraId="6E7E58CC" w14:textId="77777777" w:rsidR="00D73DED" w:rsidRDefault="00E32E98">
      <w:pPr>
        <w:pStyle w:val="Akapitzlist"/>
        <w:numPr>
          <w:ilvl w:val="1"/>
          <w:numId w:val="2"/>
        </w:numPr>
        <w:spacing w:after="160"/>
      </w:pPr>
      <w:r>
        <w:t>na podstawie art. 9 ust. 2 lit. a RODO – w przypadku danych szczególnych kategorii, w tym danych dotyczących zdrowia dziecka związanych z jego funkcjonowaniem w przedszkolu – wyłącznie na podstawie wyraźnej (jednoznacznej) zgody osoby, której dane dotyczą, udzielonej w zakresie i celu określonym w treści zgody.</w:t>
      </w:r>
    </w:p>
    <w:p w14:paraId="6E7E58CD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Państwa dane osobowe będą przechowywane przez okres niezbędny do realizacji celów określonych w pkt 3, a po tym czasie przez okres oraz w zakresie wymaganym przez przepisy powszechnie obowiązującego prawa.</w:t>
      </w:r>
    </w:p>
    <w:p w14:paraId="6E7E58CE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Dane, o których mowa w pkt 3 lit. b i c, będą przetwarzane do momentu wycofania zgody. Cofnięcie zgody będzie skutkowało brakiem możliwości wykonywania czynności objętej zgodą na przetwarzanie danych osobowych.</w:t>
      </w:r>
    </w:p>
    <w:p w14:paraId="6E7E58CF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Podanie danych osobowych wynikających z przepisów prawa jest obowiązkowe, natomiast podanie danych fakultatywnych (przetwarzanych na podstawie zgody) jest dobrowolne.</w:t>
      </w:r>
    </w:p>
    <w:p w14:paraId="6E7E58D0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Odbiorcami danych są podmioty uprawnione na podstawie przepisów prawa, w tym Ministerstwo Edukacji Narodowej, Kuratorium Oświaty w Warszawie oraz Urząd Miejski w Sochaczewie.</w:t>
      </w:r>
    </w:p>
    <w:p w14:paraId="6E7E58D1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Posiadają Państwo prawo dostępu do treści swoich danych oraz prawo ich sprostowania, usunięcia, ograniczenia przetwarzania, prawo do przenoszenia danych, prawo wniesienia sprzeciwu, a także prawo do cofnięcia zgody w dowolnym momencie bez wpływu na zgodność z prawem przetwarzania, którego dokonano na podstawie zgody przed jej cofnięciem.</w:t>
      </w:r>
    </w:p>
    <w:p w14:paraId="6E7E58D2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Przysługuje Państwu prawo wniesienia skargi do organu nadzorczego, tj. Prezesa Urzędu Ochrony Danych Osobowych.</w:t>
      </w:r>
    </w:p>
    <w:p w14:paraId="6E7E58D3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Państwa dane osobowe nie będą przekazywane do państwa trzeciego ani organizacji międzynarodowej.</w:t>
      </w:r>
    </w:p>
    <w:p w14:paraId="6E7E58D4" w14:textId="77777777" w:rsidR="00D73DED" w:rsidRDefault="00E32E98">
      <w:pPr>
        <w:pStyle w:val="Akapitzlist"/>
        <w:numPr>
          <w:ilvl w:val="0"/>
          <w:numId w:val="2"/>
        </w:numPr>
        <w:spacing w:after="160"/>
      </w:pPr>
      <w:r>
        <w:t>Państwa dane osobowe nie podlegają zautomatyzowanemu podejmowaniu decyzji, w tym profilowaniu.</w:t>
      </w:r>
    </w:p>
    <w:p w14:paraId="5EDC546B" w14:textId="78B4F734" w:rsidR="007E7201" w:rsidRDefault="007E7201" w:rsidP="007E7201">
      <w:pPr>
        <w:spacing w:after="160"/>
      </w:pPr>
      <w:proofErr w:type="gramStart"/>
      <w:r>
        <w:t xml:space="preserve">Data:   </w:t>
      </w:r>
      <w:proofErr w:type="gramEnd"/>
      <w:r>
        <w:t xml:space="preserve">                                             Podpis rodziców/opiekunów prawnych………………</w:t>
      </w:r>
      <w:proofErr w:type="gramStart"/>
      <w:r>
        <w:t>…….</w:t>
      </w:r>
      <w:proofErr w:type="gramEnd"/>
      <w:r>
        <w:t>, ………………</w:t>
      </w:r>
    </w:p>
    <w:p w14:paraId="2A7CA429" w14:textId="77777777" w:rsidR="007E7201" w:rsidRDefault="007E7201" w:rsidP="007E7201">
      <w:pPr>
        <w:spacing w:after="160"/>
      </w:pPr>
    </w:p>
    <w:sectPr w:rsidR="007E7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41E"/>
    <w:multiLevelType w:val="hybridMultilevel"/>
    <w:tmpl w:val="D1C89134"/>
    <w:lvl w:ilvl="0" w:tplc="EA402540">
      <w:start w:val="1"/>
      <w:numFmt w:val="bullet"/>
      <w:lvlText w:val="●"/>
      <w:lvlJc w:val="left"/>
      <w:pPr>
        <w:ind w:left="720" w:hanging="360"/>
      </w:pPr>
    </w:lvl>
    <w:lvl w:ilvl="1" w:tplc="61267286">
      <w:start w:val="1"/>
      <w:numFmt w:val="bullet"/>
      <w:lvlText w:val="○"/>
      <w:lvlJc w:val="left"/>
      <w:pPr>
        <w:ind w:left="1440" w:hanging="360"/>
      </w:pPr>
    </w:lvl>
    <w:lvl w:ilvl="2" w:tplc="174288F4">
      <w:start w:val="1"/>
      <w:numFmt w:val="bullet"/>
      <w:lvlText w:val="■"/>
      <w:lvlJc w:val="left"/>
      <w:pPr>
        <w:ind w:left="2160" w:hanging="360"/>
      </w:pPr>
    </w:lvl>
    <w:lvl w:ilvl="3" w:tplc="67E06D96">
      <w:start w:val="1"/>
      <w:numFmt w:val="bullet"/>
      <w:lvlText w:val="●"/>
      <w:lvlJc w:val="left"/>
      <w:pPr>
        <w:ind w:left="2880" w:hanging="360"/>
      </w:pPr>
    </w:lvl>
    <w:lvl w:ilvl="4" w:tplc="760AD582">
      <w:start w:val="1"/>
      <w:numFmt w:val="bullet"/>
      <w:lvlText w:val="○"/>
      <w:lvlJc w:val="left"/>
      <w:pPr>
        <w:ind w:left="3600" w:hanging="360"/>
      </w:pPr>
    </w:lvl>
    <w:lvl w:ilvl="5" w:tplc="6E10F34E">
      <w:start w:val="1"/>
      <w:numFmt w:val="bullet"/>
      <w:lvlText w:val="■"/>
      <w:lvlJc w:val="left"/>
      <w:pPr>
        <w:ind w:left="4320" w:hanging="360"/>
      </w:pPr>
    </w:lvl>
    <w:lvl w:ilvl="6" w:tplc="B65EAF48">
      <w:start w:val="1"/>
      <w:numFmt w:val="bullet"/>
      <w:lvlText w:val="●"/>
      <w:lvlJc w:val="left"/>
      <w:pPr>
        <w:ind w:left="5040" w:hanging="360"/>
      </w:pPr>
    </w:lvl>
    <w:lvl w:ilvl="7" w:tplc="F63C1782">
      <w:start w:val="1"/>
      <w:numFmt w:val="bullet"/>
      <w:lvlText w:val="●"/>
      <w:lvlJc w:val="left"/>
      <w:pPr>
        <w:ind w:left="5760" w:hanging="360"/>
      </w:pPr>
    </w:lvl>
    <w:lvl w:ilvl="8" w:tplc="4D58B97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443D63"/>
    <w:multiLevelType w:val="hybridMultilevel"/>
    <w:tmpl w:val="9C0263F8"/>
    <w:lvl w:ilvl="0" w:tplc="9BE8A720">
      <w:start w:val="1"/>
      <w:numFmt w:val="decimal"/>
      <w:lvlText w:val="%1."/>
      <w:lvlJc w:val="left"/>
      <w:pPr>
        <w:ind w:left="720" w:hanging="360"/>
      </w:pPr>
    </w:lvl>
    <w:lvl w:ilvl="1" w:tplc="EFDE9B34">
      <w:start w:val="1"/>
      <w:numFmt w:val="lowerLetter"/>
      <w:lvlText w:val="%2)"/>
      <w:lvlJc w:val="left"/>
      <w:pPr>
        <w:ind w:left="1440" w:hanging="360"/>
      </w:pPr>
    </w:lvl>
    <w:lvl w:ilvl="2" w:tplc="96501BAC">
      <w:numFmt w:val="decimal"/>
      <w:lvlText w:val=""/>
      <w:lvlJc w:val="left"/>
    </w:lvl>
    <w:lvl w:ilvl="3" w:tplc="F478619E">
      <w:numFmt w:val="decimal"/>
      <w:lvlText w:val=""/>
      <w:lvlJc w:val="left"/>
    </w:lvl>
    <w:lvl w:ilvl="4" w:tplc="737CBBF2">
      <w:numFmt w:val="decimal"/>
      <w:lvlText w:val=""/>
      <w:lvlJc w:val="left"/>
    </w:lvl>
    <w:lvl w:ilvl="5" w:tplc="E79C0D04">
      <w:numFmt w:val="decimal"/>
      <w:lvlText w:val=""/>
      <w:lvlJc w:val="left"/>
    </w:lvl>
    <w:lvl w:ilvl="6" w:tplc="BE7046DA">
      <w:numFmt w:val="decimal"/>
      <w:lvlText w:val=""/>
      <w:lvlJc w:val="left"/>
    </w:lvl>
    <w:lvl w:ilvl="7" w:tplc="972E242E">
      <w:numFmt w:val="decimal"/>
      <w:lvlText w:val=""/>
      <w:lvlJc w:val="left"/>
    </w:lvl>
    <w:lvl w:ilvl="8" w:tplc="5054FF42">
      <w:numFmt w:val="decimal"/>
      <w:lvlText w:val=""/>
      <w:lvlJc w:val="left"/>
    </w:lvl>
  </w:abstractNum>
  <w:num w:numId="1" w16cid:durableId="1408571850">
    <w:abstractNumId w:val="0"/>
    <w:lvlOverride w:ilvl="0">
      <w:startOverride w:val="1"/>
    </w:lvlOverride>
  </w:num>
  <w:num w:numId="2" w16cid:durableId="126722560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DED"/>
    <w:rsid w:val="007E7201"/>
    <w:rsid w:val="00D73DED"/>
    <w:rsid w:val="00E32E98"/>
    <w:rsid w:val="00EB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E58C4"/>
  <w15:docId w15:val="{A34BDC73-BA6E-479E-8EDF-765DA9DF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Natalia Tyszka</cp:lastModifiedBy>
  <cp:revision>2</cp:revision>
  <cp:lastPrinted>2026-08-26T06:51:00Z</cp:lastPrinted>
  <dcterms:created xsi:type="dcterms:W3CDTF">2026-08-26T06:46:00Z</dcterms:created>
  <dcterms:modified xsi:type="dcterms:W3CDTF">2026-08-26T06:54:00Z</dcterms:modified>
</cp:coreProperties>
</file>